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8BD" w:rsidRDefault="006368BD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6368BD" w:rsidRDefault="000871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noProof/>
          <w:lang w:val="en-IN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0</wp:posOffset>
                </wp:positionV>
                <wp:extent cx="1874520" cy="447040"/>
                <wp:effectExtent l="0" t="0" r="0" b="0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12003" y="3561243"/>
                          <a:ext cx="1864995" cy="4375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64995" h="437515" extrusionOk="0">
                              <a:moveTo>
                                <a:pt x="0" y="0"/>
                              </a:moveTo>
                              <a:lnTo>
                                <a:pt x="0" y="437515"/>
                              </a:lnTo>
                              <a:lnTo>
                                <a:pt x="1864995" y="437515"/>
                              </a:lnTo>
                              <a:lnTo>
                                <a:pt x="1864995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368BD" w:rsidRDefault="000871D0">
                            <w:pPr>
                              <w:spacing w:before="70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Only for Autonomous</w:t>
                            </w:r>
                          </w:p>
                          <w:p w:rsidR="006368BD" w:rsidRDefault="000871D0">
                            <w:pPr>
                              <w:spacing w:before="6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As prepared on: 4/04/2024</w:t>
                            </w:r>
                          </w:p>
                          <w:p w:rsidR="006368BD" w:rsidRDefault="006368BD">
                            <w:pPr>
                              <w:spacing w:before="8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4762500</wp:posOffset>
                </wp:positionH>
                <wp:positionV relativeFrom="paragraph">
                  <wp:posOffset>0</wp:posOffset>
                </wp:positionV>
                <wp:extent cx="1874520" cy="44704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4520" cy="4470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368BD" w:rsidRDefault="000871D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8"/>
          <w:szCs w:val="18"/>
        </w:rPr>
      </w:pPr>
      <w:r>
        <w:rPr>
          <w:noProof/>
          <w:lang w:val="en-IN"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column">
              <wp:posOffset>102870</wp:posOffset>
            </wp:positionH>
            <wp:positionV relativeFrom="paragraph">
              <wp:posOffset>95250</wp:posOffset>
            </wp:positionV>
            <wp:extent cx="532130" cy="704850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368BD" w:rsidRDefault="000871D0">
      <w:pPr>
        <w:ind w:right="1456"/>
        <w:jc w:val="center"/>
        <w:rPr>
          <w:b/>
          <w:i/>
        </w:rPr>
      </w:pPr>
      <w:r>
        <w:rPr>
          <w:b/>
          <w:i/>
        </w:rPr>
        <w:t>Progressive Education Society’s</w:t>
      </w:r>
    </w:p>
    <w:p w:rsidR="006368BD" w:rsidRDefault="000871D0">
      <w:pPr>
        <w:pBdr>
          <w:top w:val="nil"/>
          <w:left w:val="nil"/>
          <w:bottom w:val="nil"/>
          <w:right w:val="nil"/>
          <w:between w:val="nil"/>
        </w:pBdr>
        <w:ind w:right="1456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Modern College of Arts, Science and Commerce (Autonomous)</w:t>
      </w:r>
    </w:p>
    <w:p w:rsidR="006368BD" w:rsidRDefault="000871D0">
      <w:pPr>
        <w:spacing w:line="230" w:lineRule="auto"/>
        <w:ind w:right="1456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Shivajinagar</w:t>
      </w:r>
      <w:proofErr w:type="spellEnd"/>
      <w:r>
        <w:rPr>
          <w:b/>
          <w:sz w:val="20"/>
          <w:szCs w:val="20"/>
        </w:rPr>
        <w:t>, Pune -5</w:t>
      </w:r>
    </w:p>
    <w:p w:rsidR="006368BD" w:rsidRDefault="000871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5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4"/>
          <w:szCs w:val="24"/>
        </w:rPr>
        <w:t xml:space="preserve">Time Table for First Year PG </w:t>
      </w:r>
    </w:p>
    <w:p w:rsidR="006368BD" w:rsidRDefault="000871D0">
      <w:pPr>
        <w:tabs>
          <w:tab w:val="left" w:pos="8647"/>
        </w:tabs>
        <w:ind w:right="1456"/>
        <w:jc w:val="center"/>
        <w:rPr>
          <w:b/>
          <w:sz w:val="24"/>
          <w:szCs w:val="24"/>
        </w:rPr>
      </w:pPr>
      <w:r>
        <w:rPr>
          <w:sz w:val="20"/>
          <w:szCs w:val="20"/>
        </w:rPr>
        <w:t xml:space="preserve">SCIENCE FACULTY </w:t>
      </w:r>
      <w:r>
        <w:rPr>
          <w:color w:val="FF0000"/>
        </w:rPr>
        <w:t>(M.Sc. Analytical Chemistry)</w:t>
      </w:r>
    </w:p>
    <w:p w:rsidR="006368BD" w:rsidRDefault="000871D0">
      <w:pPr>
        <w:rPr>
          <w:b/>
          <w:color w:val="003399"/>
          <w:sz w:val="24"/>
          <w:szCs w:val="24"/>
        </w:rPr>
      </w:pPr>
      <w:r>
        <w:rPr>
          <w:b/>
          <w:color w:val="003399"/>
          <w:sz w:val="24"/>
          <w:szCs w:val="24"/>
        </w:rPr>
        <w:t xml:space="preserve">                                                </w:t>
      </w:r>
      <w:r>
        <w:rPr>
          <w:b/>
          <w:sz w:val="20"/>
          <w:szCs w:val="20"/>
        </w:rPr>
        <w:t xml:space="preserve">  </w:t>
      </w:r>
      <w:proofErr w:type="gramStart"/>
      <w:r>
        <w:rPr>
          <w:b/>
          <w:color w:val="003399"/>
          <w:sz w:val="24"/>
          <w:szCs w:val="24"/>
        </w:rPr>
        <w:t>ESE  Examination</w:t>
      </w:r>
      <w:proofErr w:type="gramEnd"/>
      <w:r>
        <w:rPr>
          <w:b/>
          <w:color w:val="003399"/>
          <w:sz w:val="24"/>
          <w:szCs w:val="24"/>
        </w:rPr>
        <w:t xml:space="preserve">  </w:t>
      </w:r>
      <w:r>
        <w:rPr>
          <w:b/>
          <w:color w:val="003399"/>
        </w:rPr>
        <w:t>Mar-Apr 2024</w:t>
      </w:r>
    </w:p>
    <w:p w:rsidR="006368BD" w:rsidRDefault="000871D0">
      <w:pPr>
        <w:ind w:left="3071"/>
        <w:rPr>
          <w:b/>
          <w:color w:val="003399"/>
          <w:sz w:val="24"/>
          <w:szCs w:val="24"/>
        </w:rPr>
      </w:pPr>
      <w:r>
        <w:rPr>
          <w:b/>
          <w:color w:val="003399"/>
          <w:sz w:val="24"/>
          <w:szCs w:val="24"/>
        </w:rPr>
        <w:t xml:space="preserve">          </w:t>
      </w:r>
      <w:proofErr w:type="spellStart"/>
      <w:proofErr w:type="gramStart"/>
      <w:r>
        <w:rPr>
          <w:b/>
          <w:color w:val="003399"/>
          <w:sz w:val="24"/>
          <w:szCs w:val="24"/>
        </w:rPr>
        <w:t>Sem</w:t>
      </w:r>
      <w:proofErr w:type="spellEnd"/>
      <w:proofErr w:type="gramEnd"/>
      <w:r>
        <w:rPr>
          <w:b/>
          <w:color w:val="003399"/>
          <w:sz w:val="24"/>
          <w:szCs w:val="24"/>
        </w:rPr>
        <w:t xml:space="preserve"> II Backlog </w:t>
      </w:r>
    </w:p>
    <w:p w:rsidR="006368BD" w:rsidRDefault="006368BD">
      <w:pPr>
        <w:tabs>
          <w:tab w:val="left" w:pos="8647"/>
        </w:tabs>
        <w:ind w:right="858"/>
        <w:rPr>
          <w:b/>
          <w:color w:val="003399"/>
          <w:sz w:val="24"/>
          <w:szCs w:val="24"/>
        </w:rPr>
      </w:pPr>
    </w:p>
    <w:tbl>
      <w:tblPr>
        <w:tblStyle w:val="a"/>
        <w:tblW w:w="10196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03"/>
        <w:gridCol w:w="1647"/>
        <w:gridCol w:w="2977"/>
        <w:gridCol w:w="3963"/>
        <w:gridCol w:w="6"/>
      </w:tblGrid>
      <w:tr w:rsidR="006368BD" w:rsidTr="000871D0">
        <w:trPr>
          <w:trHeight w:val="298"/>
        </w:trPr>
        <w:tc>
          <w:tcPr>
            <w:tcW w:w="10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368BD" w:rsidRDefault="00087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Extra credit</w:t>
            </w:r>
          </w:p>
        </w:tc>
      </w:tr>
      <w:tr w:rsidR="006368BD" w:rsidTr="000871D0">
        <w:trPr>
          <w:gridAfter w:val="1"/>
          <w:wAfter w:w="6" w:type="dxa"/>
          <w:trHeight w:val="584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6368BD" w:rsidRDefault="00087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/>
              <w:jc w:val="center"/>
              <w:rPr>
                <w:color w:val="000000"/>
              </w:rPr>
            </w:pPr>
            <w:r>
              <w:rPr>
                <w:color w:val="000000"/>
              </w:rPr>
              <w:t>Date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6368BD" w:rsidRDefault="00087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Time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6368BD" w:rsidRDefault="000871D0">
            <w:pPr>
              <w:jc w:val="center"/>
              <w:rPr>
                <w:b/>
              </w:rPr>
            </w:pPr>
            <w:r>
              <w:rPr>
                <w:b/>
              </w:rPr>
              <w:t>Subject Code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6368BD" w:rsidRDefault="000871D0">
            <w:pPr>
              <w:jc w:val="center"/>
            </w:pPr>
            <w:r>
              <w:t>Subject name</w:t>
            </w:r>
          </w:p>
        </w:tc>
      </w:tr>
      <w:tr w:rsidR="000871D0" w:rsidTr="000871D0">
        <w:trPr>
          <w:gridAfter w:val="1"/>
          <w:wAfter w:w="6" w:type="dxa"/>
          <w:trHeight w:val="584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D0" w:rsidRDefault="000871D0" w:rsidP="00087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/>
              <w:jc w:val="center"/>
              <w:rPr>
                <w:color w:val="000000"/>
              </w:rPr>
            </w:pPr>
            <w:r>
              <w:rPr>
                <w:color w:val="000000"/>
              </w:rPr>
              <w:t>09-05-2024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D0" w:rsidRDefault="000871D0" w:rsidP="00087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2.30 pm to 3.30 pm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D0" w:rsidRDefault="000871D0" w:rsidP="000871D0">
            <w:pPr>
              <w:jc w:val="center"/>
              <w:rPr>
                <w:b/>
              </w:rPr>
            </w:pPr>
            <w:r>
              <w:t>19CpHrtP202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D0" w:rsidRDefault="000871D0" w:rsidP="000871D0">
            <w:pPr>
              <w:jc w:val="center"/>
            </w:pPr>
            <w:r>
              <w:rPr>
                <w:b/>
              </w:rPr>
              <w:t>Human Rights II</w:t>
            </w:r>
          </w:p>
        </w:tc>
      </w:tr>
      <w:tr w:rsidR="000871D0" w:rsidTr="000871D0">
        <w:trPr>
          <w:gridAfter w:val="1"/>
          <w:wAfter w:w="6" w:type="dxa"/>
          <w:trHeight w:val="584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D0" w:rsidRDefault="000871D0" w:rsidP="00087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/>
              <w:jc w:val="center"/>
              <w:rPr>
                <w:color w:val="000000"/>
              </w:rPr>
            </w:pPr>
            <w:r>
              <w:rPr>
                <w:color w:val="000000"/>
              </w:rPr>
              <w:t>10-05-2024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D0" w:rsidRDefault="000871D0" w:rsidP="00087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2.30 pm to 3.30 pm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D0" w:rsidRDefault="000871D0" w:rsidP="000871D0">
            <w:pPr>
              <w:jc w:val="center"/>
              <w:rPr>
                <w:b/>
              </w:rPr>
            </w:pPr>
            <w:r>
              <w:t>19CpCysP201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D0" w:rsidRDefault="000871D0" w:rsidP="00087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8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Cyber Security II</w:t>
            </w:r>
          </w:p>
        </w:tc>
      </w:tr>
      <w:tr w:rsidR="000871D0" w:rsidTr="000871D0">
        <w:trPr>
          <w:gridAfter w:val="1"/>
          <w:wAfter w:w="6" w:type="dxa"/>
          <w:trHeight w:val="388"/>
        </w:trPr>
        <w:tc>
          <w:tcPr>
            <w:tcW w:w="10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871D0" w:rsidRDefault="000871D0" w:rsidP="004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Regular credit</w:t>
            </w:r>
          </w:p>
        </w:tc>
      </w:tr>
      <w:tr w:rsidR="000871D0" w:rsidRPr="000871D0" w:rsidTr="000871D0">
        <w:trPr>
          <w:trHeight w:val="802"/>
        </w:trPr>
        <w:tc>
          <w:tcPr>
            <w:tcW w:w="1603" w:type="dxa"/>
          </w:tcPr>
          <w:p w:rsidR="000871D0" w:rsidRDefault="000871D0" w:rsidP="004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/>
              <w:jc w:val="center"/>
              <w:rPr>
                <w:color w:val="000000"/>
              </w:rPr>
            </w:pPr>
            <w:r>
              <w:rPr>
                <w:color w:val="000000"/>
              </w:rPr>
              <w:t>11-05-2024</w:t>
            </w:r>
          </w:p>
        </w:tc>
        <w:tc>
          <w:tcPr>
            <w:tcW w:w="1647" w:type="dxa"/>
          </w:tcPr>
          <w:p w:rsidR="000871D0" w:rsidRPr="000871D0" w:rsidRDefault="000871D0" w:rsidP="004F4863">
            <w:pPr>
              <w:spacing w:before="133"/>
              <w:jc w:val="center"/>
              <w:rPr>
                <w:color w:val="000000"/>
              </w:rPr>
            </w:pPr>
            <w:r w:rsidRPr="000871D0">
              <w:rPr>
                <w:color w:val="000000"/>
              </w:rPr>
              <w:t>2.30 pm to 4.30 pm</w:t>
            </w:r>
          </w:p>
        </w:tc>
        <w:tc>
          <w:tcPr>
            <w:tcW w:w="2977" w:type="dxa"/>
          </w:tcPr>
          <w:p w:rsidR="000871D0" w:rsidRDefault="000871D0" w:rsidP="004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/>
              <w:ind w:right="37"/>
              <w:jc w:val="center"/>
              <w:rPr>
                <w:color w:val="000000"/>
              </w:rPr>
            </w:pPr>
            <w:r>
              <w:rPr>
                <w:color w:val="000000"/>
              </w:rPr>
              <w:t>19ScCheP201</w:t>
            </w:r>
          </w:p>
        </w:tc>
        <w:tc>
          <w:tcPr>
            <w:tcW w:w="3969" w:type="dxa"/>
            <w:gridSpan w:val="2"/>
          </w:tcPr>
          <w:p w:rsidR="000871D0" w:rsidRDefault="000871D0" w:rsidP="004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/>
              <w:ind w:right="19"/>
              <w:jc w:val="center"/>
              <w:rPr>
                <w:color w:val="000000"/>
              </w:rPr>
            </w:pPr>
            <w:r>
              <w:rPr>
                <w:color w:val="000000"/>
              </w:rPr>
              <w:t>Fundamentals Of Physical Chemistry II</w:t>
            </w:r>
          </w:p>
        </w:tc>
      </w:tr>
      <w:tr w:rsidR="000871D0" w:rsidRPr="000871D0" w:rsidTr="000871D0">
        <w:trPr>
          <w:trHeight w:val="464"/>
        </w:trPr>
        <w:tc>
          <w:tcPr>
            <w:tcW w:w="1603" w:type="dxa"/>
          </w:tcPr>
          <w:p w:rsidR="000871D0" w:rsidRPr="000871D0" w:rsidRDefault="000871D0" w:rsidP="004F4863">
            <w:pPr>
              <w:spacing w:before="133"/>
              <w:jc w:val="center"/>
              <w:rPr>
                <w:color w:val="000000"/>
              </w:rPr>
            </w:pPr>
            <w:r w:rsidRPr="000871D0">
              <w:rPr>
                <w:color w:val="000000"/>
              </w:rPr>
              <w:t>15-05-2024</w:t>
            </w:r>
          </w:p>
        </w:tc>
        <w:tc>
          <w:tcPr>
            <w:tcW w:w="1647" w:type="dxa"/>
          </w:tcPr>
          <w:p w:rsidR="000871D0" w:rsidRPr="000871D0" w:rsidRDefault="000871D0" w:rsidP="004F4863">
            <w:pPr>
              <w:spacing w:before="133"/>
              <w:jc w:val="center"/>
              <w:rPr>
                <w:color w:val="000000"/>
              </w:rPr>
            </w:pPr>
            <w:r w:rsidRPr="000871D0">
              <w:rPr>
                <w:color w:val="000000"/>
              </w:rPr>
              <w:t>2.30 pm to 4.30 pm</w:t>
            </w:r>
          </w:p>
        </w:tc>
        <w:tc>
          <w:tcPr>
            <w:tcW w:w="2977" w:type="dxa"/>
          </w:tcPr>
          <w:p w:rsidR="000871D0" w:rsidRDefault="000871D0" w:rsidP="004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/>
              <w:ind w:right="37"/>
              <w:jc w:val="center"/>
              <w:rPr>
                <w:color w:val="000000"/>
              </w:rPr>
            </w:pPr>
            <w:r>
              <w:rPr>
                <w:color w:val="000000"/>
              </w:rPr>
              <w:t>19ScCheP202</w:t>
            </w:r>
          </w:p>
        </w:tc>
        <w:tc>
          <w:tcPr>
            <w:tcW w:w="3969" w:type="dxa"/>
            <w:gridSpan w:val="2"/>
          </w:tcPr>
          <w:p w:rsidR="000871D0" w:rsidRDefault="000871D0" w:rsidP="004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 w:line="237" w:lineRule="auto"/>
              <w:ind w:right="214"/>
              <w:jc w:val="center"/>
              <w:rPr>
                <w:color w:val="000000"/>
              </w:rPr>
            </w:pPr>
            <w:r>
              <w:rPr>
                <w:color w:val="000000"/>
              </w:rPr>
              <w:t>Co-ordination &amp; Bio-inorganic Chemistry</w:t>
            </w:r>
          </w:p>
        </w:tc>
      </w:tr>
      <w:tr w:rsidR="000871D0" w:rsidRPr="000871D0" w:rsidTr="000871D0">
        <w:trPr>
          <w:trHeight w:val="549"/>
        </w:trPr>
        <w:tc>
          <w:tcPr>
            <w:tcW w:w="1603" w:type="dxa"/>
          </w:tcPr>
          <w:p w:rsidR="000871D0" w:rsidRPr="000871D0" w:rsidRDefault="000871D0" w:rsidP="004F4863">
            <w:pPr>
              <w:spacing w:before="133"/>
              <w:jc w:val="center"/>
              <w:rPr>
                <w:color w:val="000000"/>
              </w:rPr>
            </w:pPr>
            <w:r w:rsidRPr="000871D0">
              <w:rPr>
                <w:color w:val="000000"/>
              </w:rPr>
              <w:t>16-05-2024</w:t>
            </w:r>
          </w:p>
        </w:tc>
        <w:tc>
          <w:tcPr>
            <w:tcW w:w="1647" w:type="dxa"/>
          </w:tcPr>
          <w:p w:rsidR="000871D0" w:rsidRPr="000871D0" w:rsidRDefault="000871D0" w:rsidP="004F4863">
            <w:pPr>
              <w:spacing w:before="133"/>
              <w:jc w:val="center"/>
              <w:rPr>
                <w:color w:val="000000"/>
              </w:rPr>
            </w:pPr>
            <w:r w:rsidRPr="000871D0">
              <w:rPr>
                <w:color w:val="000000"/>
              </w:rPr>
              <w:t>2.30 pm to 4.30 pm</w:t>
            </w:r>
          </w:p>
        </w:tc>
        <w:tc>
          <w:tcPr>
            <w:tcW w:w="2977" w:type="dxa"/>
          </w:tcPr>
          <w:p w:rsidR="000871D0" w:rsidRDefault="000871D0" w:rsidP="004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/>
              <w:ind w:right="37"/>
              <w:jc w:val="center"/>
              <w:rPr>
                <w:color w:val="000000"/>
              </w:rPr>
            </w:pPr>
            <w:r>
              <w:rPr>
                <w:color w:val="000000"/>
              </w:rPr>
              <w:t>19ScCheP203</w:t>
            </w:r>
          </w:p>
        </w:tc>
        <w:tc>
          <w:tcPr>
            <w:tcW w:w="3969" w:type="dxa"/>
            <w:gridSpan w:val="2"/>
          </w:tcPr>
          <w:p w:rsidR="000871D0" w:rsidRDefault="000871D0" w:rsidP="004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/>
              <w:jc w:val="center"/>
              <w:rPr>
                <w:color w:val="000000"/>
              </w:rPr>
            </w:pPr>
            <w:r>
              <w:rPr>
                <w:color w:val="000000"/>
              </w:rPr>
              <w:t>Synthetic Organic Chemistry</w:t>
            </w:r>
          </w:p>
        </w:tc>
      </w:tr>
      <w:tr w:rsidR="000871D0" w:rsidTr="000871D0">
        <w:trPr>
          <w:trHeight w:val="551"/>
        </w:trPr>
        <w:tc>
          <w:tcPr>
            <w:tcW w:w="1603" w:type="dxa"/>
          </w:tcPr>
          <w:p w:rsidR="000871D0" w:rsidRDefault="000871D0" w:rsidP="004F4863">
            <w:pPr>
              <w:jc w:val="center"/>
            </w:pPr>
            <w:r>
              <w:t>17-05-2024</w:t>
            </w:r>
          </w:p>
        </w:tc>
        <w:tc>
          <w:tcPr>
            <w:tcW w:w="1647" w:type="dxa"/>
          </w:tcPr>
          <w:p w:rsidR="000871D0" w:rsidRDefault="000871D0" w:rsidP="004F4863">
            <w:pPr>
              <w:jc w:val="center"/>
            </w:pPr>
            <w:r>
              <w:t>2.30 pm to 4.30 pm</w:t>
            </w:r>
          </w:p>
        </w:tc>
        <w:tc>
          <w:tcPr>
            <w:tcW w:w="2977" w:type="dxa"/>
          </w:tcPr>
          <w:p w:rsidR="000871D0" w:rsidRDefault="000871D0" w:rsidP="004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right="37"/>
              <w:jc w:val="center"/>
              <w:rPr>
                <w:color w:val="000000"/>
              </w:rPr>
            </w:pPr>
            <w:r>
              <w:rPr>
                <w:color w:val="000000"/>
              </w:rPr>
              <w:t>19ScCheP204</w:t>
            </w:r>
          </w:p>
        </w:tc>
        <w:tc>
          <w:tcPr>
            <w:tcW w:w="3969" w:type="dxa"/>
            <w:gridSpan w:val="2"/>
          </w:tcPr>
          <w:p w:rsidR="000871D0" w:rsidRDefault="000871D0" w:rsidP="004F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right="114"/>
              <w:jc w:val="center"/>
              <w:rPr>
                <w:color w:val="000000"/>
              </w:rPr>
            </w:pPr>
            <w:r>
              <w:rPr>
                <w:color w:val="000000"/>
              </w:rPr>
              <w:t>Sophisticated Instrumentation &amp; Sensor Based Techniques</w:t>
            </w:r>
          </w:p>
        </w:tc>
      </w:tr>
    </w:tbl>
    <w:p w:rsidR="006368BD" w:rsidRDefault="000871D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/>
      </w:r>
    </w:p>
    <w:p w:rsidR="006368BD" w:rsidRDefault="006368B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6368BD" w:rsidRDefault="000871D0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15"/>
          <w:szCs w:val="15"/>
        </w:rPr>
      </w:pPr>
      <w:bookmarkStart w:id="0" w:name="_GoBack"/>
      <w:r>
        <w:rPr>
          <w:noProof/>
          <w:color w:val="000000"/>
          <w:sz w:val="15"/>
          <w:szCs w:val="15"/>
          <w:lang w:val="en-IN"/>
        </w:rPr>
        <w:drawing>
          <wp:inline distT="0" distB="0" distL="0" distR="0">
            <wp:extent cx="5637530" cy="1041400"/>
            <wp:effectExtent l="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37530" cy="1041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</w:p>
    <w:p w:rsidR="006368BD" w:rsidRDefault="006368B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6368BD" w:rsidRDefault="006368B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6368BD" w:rsidRDefault="006368B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6368BD" w:rsidRDefault="006368BD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7"/>
          <w:szCs w:val="17"/>
        </w:rPr>
      </w:pPr>
    </w:p>
    <w:p w:rsidR="006368BD" w:rsidRDefault="000871D0">
      <w:pPr>
        <w:ind w:left="110"/>
        <w:rPr>
          <w:b/>
        </w:rPr>
      </w:pPr>
      <w:r>
        <w:rPr>
          <w:b/>
        </w:rPr>
        <w:t>Instructions to Students:</w:t>
      </w:r>
    </w:p>
    <w:p w:rsidR="006368BD" w:rsidRDefault="000871D0">
      <w:pPr>
        <w:numPr>
          <w:ilvl w:val="0"/>
          <w:numId w:val="1"/>
        </w:num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Please ensure that you will reach the examination Hall 25 minutes before examination time.</w:t>
      </w:r>
    </w:p>
    <w:p w:rsidR="006368BD" w:rsidRDefault="000871D0">
      <w:pPr>
        <w:numPr>
          <w:ilvl w:val="0"/>
          <w:numId w:val="1"/>
        </w:num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Duly signed Hall ticket and college ID card is compulsory to attend the examinations</w:t>
      </w:r>
    </w:p>
    <w:p w:rsidR="006368BD" w:rsidRDefault="000871D0">
      <w:pPr>
        <w:numPr>
          <w:ilvl w:val="0"/>
          <w:numId w:val="1"/>
        </w:num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Use of mobile phone and smart watch is strictly prohibited.</w:t>
      </w:r>
    </w:p>
    <w:p w:rsidR="006368BD" w:rsidRDefault="000871D0">
      <w:pPr>
        <w:numPr>
          <w:ilvl w:val="0"/>
          <w:numId w:val="1"/>
        </w:num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If any misconduct by any student will be confirmed by Examination Squad during examination then appropriate ‘Di</w:t>
      </w:r>
      <w:r>
        <w:rPr>
          <w:color w:val="FF0000"/>
          <w:sz w:val="20"/>
          <w:szCs w:val="20"/>
        </w:rPr>
        <w:t xml:space="preserve">sciplinary Action’ will be admissible against the student as per SPPU rules. </w:t>
      </w:r>
    </w:p>
    <w:p w:rsidR="006368BD" w:rsidRDefault="000871D0">
      <w:pPr>
        <w:numPr>
          <w:ilvl w:val="0"/>
          <w:numId w:val="1"/>
        </w:num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For CIE Backlogs, contact the concerned Department.</w:t>
      </w:r>
    </w:p>
    <w:p w:rsidR="006368BD" w:rsidRDefault="006368BD">
      <w:pPr>
        <w:ind w:left="110"/>
        <w:rPr>
          <w:sz w:val="18"/>
          <w:szCs w:val="18"/>
        </w:rPr>
      </w:pPr>
    </w:p>
    <w:p w:rsidR="006368BD" w:rsidRDefault="006368BD">
      <w:pPr>
        <w:spacing w:before="2"/>
        <w:rPr>
          <w:b/>
          <w:sz w:val="29"/>
          <w:szCs w:val="29"/>
        </w:rPr>
      </w:pPr>
    </w:p>
    <w:p w:rsidR="006368BD" w:rsidRDefault="006368BD">
      <w:pPr>
        <w:ind w:left="110"/>
        <w:rPr>
          <w:sz w:val="20"/>
          <w:szCs w:val="20"/>
        </w:rPr>
      </w:pPr>
    </w:p>
    <w:sectPr w:rsidR="006368BD">
      <w:pgSz w:w="11910" w:h="16840"/>
      <w:pgMar w:top="880" w:right="140" w:bottom="280" w:left="11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66E9C"/>
    <w:multiLevelType w:val="multilevel"/>
    <w:tmpl w:val="3D647948"/>
    <w:lvl w:ilvl="0">
      <w:start w:val="1"/>
      <w:numFmt w:val="decimal"/>
      <w:lvlText w:val="%1."/>
      <w:lvlJc w:val="left"/>
      <w:pPr>
        <w:ind w:left="511" w:hanging="404"/>
      </w:pPr>
      <w:rPr>
        <w:rFonts w:ascii="Times New Roman" w:eastAsia="Times New Roman" w:hAnsi="Times New Roman" w:cs="Times New Roman"/>
        <w:b/>
        <w:sz w:val="18"/>
        <w:szCs w:val="18"/>
      </w:rPr>
    </w:lvl>
    <w:lvl w:ilvl="1">
      <w:numFmt w:val="bullet"/>
      <w:lvlText w:val="•"/>
      <w:lvlJc w:val="left"/>
      <w:pPr>
        <w:ind w:left="1364" w:hanging="404"/>
      </w:pPr>
    </w:lvl>
    <w:lvl w:ilvl="2">
      <w:numFmt w:val="bullet"/>
      <w:lvlText w:val="•"/>
      <w:lvlJc w:val="left"/>
      <w:pPr>
        <w:ind w:left="2208" w:hanging="404"/>
      </w:pPr>
    </w:lvl>
    <w:lvl w:ilvl="3">
      <w:numFmt w:val="bullet"/>
      <w:lvlText w:val="•"/>
      <w:lvlJc w:val="left"/>
      <w:pPr>
        <w:ind w:left="3052" w:hanging="404"/>
      </w:pPr>
    </w:lvl>
    <w:lvl w:ilvl="4">
      <w:numFmt w:val="bullet"/>
      <w:lvlText w:val="•"/>
      <w:lvlJc w:val="left"/>
      <w:pPr>
        <w:ind w:left="3896" w:hanging="403"/>
      </w:pPr>
    </w:lvl>
    <w:lvl w:ilvl="5">
      <w:numFmt w:val="bullet"/>
      <w:lvlText w:val="•"/>
      <w:lvlJc w:val="left"/>
      <w:pPr>
        <w:ind w:left="4740" w:hanging="404"/>
      </w:pPr>
    </w:lvl>
    <w:lvl w:ilvl="6">
      <w:numFmt w:val="bullet"/>
      <w:lvlText w:val="•"/>
      <w:lvlJc w:val="left"/>
      <w:pPr>
        <w:ind w:left="5584" w:hanging="404"/>
      </w:pPr>
    </w:lvl>
    <w:lvl w:ilvl="7">
      <w:numFmt w:val="bullet"/>
      <w:lvlText w:val="•"/>
      <w:lvlJc w:val="left"/>
      <w:pPr>
        <w:ind w:left="6428" w:hanging="404"/>
      </w:pPr>
    </w:lvl>
    <w:lvl w:ilvl="8">
      <w:numFmt w:val="bullet"/>
      <w:lvlText w:val="•"/>
      <w:lvlJc w:val="left"/>
      <w:pPr>
        <w:ind w:left="7272" w:hanging="40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8BD"/>
    <w:rsid w:val="000871D0"/>
    <w:rsid w:val="0063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4D9817-1C71-43E8-B6FB-AB376F68F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I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57A61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sid w:val="00957A61"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957A61"/>
    <w:pPr>
      <w:spacing w:line="229" w:lineRule="exact"/>
      <w:ind w:left="546" w:hanging="431"/>
    </w:pPr>
  </w:style>
  <w:style w:type="paragraph" w:customStyle="1" w:styleId="TableParagraph">
    <w:name w:val="Table Paragraph"/>
    <w:basedOn w:val="Normal"/>
    <w:uiPriority w:val="1"/>
    <w:qFormat/>
    <w:rsid w:val="00957A61"/>
  </w:style>
  <w:style w:type="paragraph" w:styleId="BalloonText">
    <w:name w:val="Balloon Text"/>
    <w:basedOn w:val="Normal"/>
    <w:link w:val="BalloonTextChar"/>
    <w:uiPriority w:val="99"/>
    <w:semiHidden/>
    <w:unhideWhenUsed/>
    <w:rsid w:val="00505F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F1A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XLFwGEWOp8s5UzqHbdEGUZM5Vw==">CgMxLjA4AHIhMXV4TzVIMVFldkFuclJpcHRHc1o5VU5xOUozdm1ITUgy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Anjali Sardesai</dc:creator>
  <cp:lastModifiedBy>admin</cp:lastModifiedBy>
  <cp:revision>2</cp:revision>
  <dcterms:created xsi:type="dcterms:W3CDTF">2021-09-13T08:14:00Z</dcterms:created>
  <dcterms:modified xsi:type="dcterms:W3CDTF">2024-04-04T12:10:00Z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LastSaved">
    <vt:filetime>2021-09-13T00:00:00Z</vt:filetime>
  </property>
</Properties>
</file>